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3827D28D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2B198D">
        <w:t>17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E390EA4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61253BA1" w14:textId="1808AA8D" w:rsidR="004870D4" w:rsidRPr="004870D4" w:rsidRDefault="00051696" w:rsidP="004870D4">
      <w:pPr>
        <w:spacing w:before="0" w:beforeAutospacing="0" w:after="0" w:afterAutospacing="0"/>
        <w:rPr>
          <w:rFonts w:eastAsia="Calibri" w:cs="Arial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4870D4" w:rsidRPr="004870D4">
        <w:rPr>
          <w:rFonts w:eastAsia="Calibri" w:cs="Arial"/>
        </w:rPr>
        <w:t>Działania 1.5 Rozwój infrastruktury na rzecz rozwoju gospodarczego BYDOF-IP - edycja III</w:t>
      </w:r>
      <w:r w:rsidR="004870D4">
        <w:rPr>
          <w:rFonts w:eastAsia="Calibri" w:cs="Arial"/>
        </w:rPr>
        <w:t>.</w:t>
      </w:r>
      <w:r w:rsidR="004870D4" w:rsidRPr="004870D4">
        <w:rPr>
          <w:rFonts w:eastAsia="Calibri" w:cs="Arial"/>
        </w:rPr>
        <w:t xml:space="preserve"> </w:t>
      </w:r>
    </w:p>
    <w:p w14:paraId="3B1D6090" w14:textId="6C6D7769" w:rsidR="00E17598" w:rsidRPr="00DA641D" w:rsidRDefault="001F5AD4" w:rsidP="004870D4">
      <w:pPr>
        <w:spacing w:after="0"/>
        <w:rPr>
          <w:rFonts w:cs="Arial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6DDD510A" w:rsidR="00F57F6C" w:rsidRPr="004870D4" w:rsidRDefault="002E3874" w:rsidP="004870D4">
      <w:pPr>
        <w:spacing w:before="0" w:beforeAutospacing="0" w:after="0" w:afterAutospacing="0"/>
        <w:rPr>
          <w:rFonts w:eastAsia="Calibri" w:cs="Arial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4870D4" w:rsidRPr="004870D4">
        <w:rPr>
          <w:rFonts w:eastAsia="Calibri" w:cs="Arial"/>
        </w:rPr>
        <w:t>Działania 1.5 Rozwój infrastruktury na rzecz rozwoju gospodarczego BYDOF-IP - edycja III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1C632F1E" w:rsidR="004B2F05" w:rsidRPr="0006657F" w:rsidRDefault="00137DC0" w:rsidP="0006657F">
      <w:pPr>
        <w:spacing w:before="0" w:beforeAutospacing="0" w:after="0" w:afterAutospacing="0"/>
        <w:rPr>
          <w:rFonts w:eastAsia="Calibri" w:cs="Arial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4870D4" w:rsidRPr="004870D4">
        <w:rPr>
          <w:rFonts w:eastAsia="Calibri" w:cs="Arial"/>
        </w:rPr>
        <w:t>Działania 1.5 Rozwój infrastruktury na rzecz rozwoju gospodarczego BYDOF-IP - edycja III</w:t>
      </w:r>
      <w:r w:rsidR="004870D4">
        <w:rPr>
          <w:rFonts w:eastAsia="Calibri" w:cs="Arial"/>
        </w:rPr>
        <w:t>.</w:t>
      </w:r>
    </w:p>
    <w:sectPr w:rsidR="004B2F05" w:rsidRPr="0006657F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7D010" w14:textId="77777777" w:rsidR="00251512" w:rsidRDefault="00251512" w:rsidP="00D434AF">
      <w:r>
        <w:separator/>
      </w:r>
    </w:p>
  </w:endnote>
  <w:endnote w:type="continuationSeparator" w:id="0">
    <w:p w14:paraId="075EAF3A" w14:textId="77777777" w:rsidR="00251512" w:rsidRDefault="00251512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D4C36" w14:textId="77777777" w:rsidR="00251512" w:rsidRDefault="00251512" w:rsidP="00D434AF">
      <w:r>
        <w:separator/>
      </w:r>
    </w:p>
  </w:footnote>
  <w:footnote w:type="continuationSeparator" w:id="0">
    <w:p w14:paraId="40481EF6" w14:textId="77777777" w:rsidR="00251512" w:rsidRDefault="00251512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657F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06E0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0B96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512"/>
    <w:rsid w:val="00251934"/>
    <w:rsid w:val="002519AB"/>
    <w:rsid w:val="002575C5"/>
    <w:rsid w:val="00267883"/>
    <w:rsid w:val="0027012C"/>
    <w:rsid w:val="00274C86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198D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0C7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03E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204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247"/>
    <w:rsid w:val="00A20F73"/>
    <w:rsid w:val="00A23D25"/>
    <w:rsid w:val="00A251C1"/>
    <w:rsid w:val="00A2550B"/>
    <w:rsid w:val="00A329A2"/>
    <w:rsid w:val="00A336B1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3</cp:revision>
  <cp:lastPrinted>2023-03-17T08:57:00Z</cp:lastPrinted>
  <dcterms:created xsi:type="dcterms:W3CDTF">2026-03-23T10:59:00Z</dcterms:created>
  <dcterms:modified xsi:type="dcterms:W3CDTF">2026-03-25T07:33:00Z</dcterms:modified>
</cp:coreProperties>
</file>